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75AE" w14:textId="3D9CBA9D" w:rsidR="00470DC2" w:rsidRDefault="00470DC2" w:rsidP="00470DC2">
      <w:pPr>
        <w:jc w:val="both"/>
      </w:pPr>
      <w:r>
        <w:t>W dniu 04.11.2020 roku Powiat Pilski podpisał</w:t>
      </w:r>
      <w:r w:rsidR="005B1552">
        <w:t xml:space="preserve"> z Regionalnym Ośrodkiem Polityki Społecznej w Poznaniu</w:t>
      </w:r>
      <w:r>
        <w:t xml:space="preserve"> </w:t>
      </w:r>
      <w:r w:rsidRPr="005B1552">
        <w:rPr>
          <w:b/>
          <w:bCs/>
        </w:rPr>
        <w:t xml:space="preserve">Umowę o powierzenie grantu w wysokości </w:t>
      </w:r>
      <w:r w:rsidRPr="005B1552">
        <w:rPr>
          <w:b/>
          <w:bCs/>
        </w:rPr>
        <w:t>453 579,32</w:t>
      </w:r>
      <w:r>
        <w:t xml:space="preserve"> zł na wsparcie:</w:t>
      </w:r>
    </w:p>
    <w:p w14:paraId="54677205" w14:textId="202084B6" w:rsidR="00470DC2" w:rsidRPr="005B1552" w:rsidRDefault="00470DC2" w:rsidP="00470DC2">
      <w:pPr>
        <w:jc w:val="both"/>
        <w:rPr>
          <w:b/>
          <w:bCs/>
        </w:rPr>
      </w:pPr>
      <w:r w:rsidRPr="005B1552">
        <w:rPr>
          <w:b/>
          <w:bCs/>
        </w:rPr>
        <w:t xml:space="preserve">- </w:t>
      </w:r>
      <w:r w:rsidRPr="005B1552">
        <w:rPr>
          <w:b/>
          <w:bCs/>
        </w:rPr>
        <w:t>Powiatowego Centrum Pomocy Rodzinie w Pile</w:t>
      </w:r>
      <w:r w:rsidR="005B1552">
        <w:rPr>
          <w:b/>
          <w:bCs/>
        </w:rPr>
        <w:t>, w tym 20 rodzin zastępczych</w:t>
      </w:r>
    </w:p>
    <w:p w14:paraId="1F8E138B" w14:textId="03D80C93" w:rsidR="00470DC2" w:rsidRPr="005B1552" w:rsidRDefault="00470DC2" w:rsidP="00470DC2">
      <w:pPr>
        <w:jc w:val="both"/>
        <w:rPr>
          <w:b/>
          <w:bCs/>
        </w:rPr>
      </w:pPr>
      <w:r w:rsidRPr="005B1552">
        <w:rPr>
          <w:b/>
          <w:bCs/>
        </w:rPr>
        <w:t>-</w:t>
      </w:r>
      <w:r w:rsidRPr="005B1552">
        <w:rPr>
          <w:b/>
          <w:bCs/>
        </w:rPr>
        <w:t xml:space="preserve"> Placówki Opiekuńczo - Wychowawczej w Pile</w:t>
      </w:r>
    </w:p>
    <w:p w14:paraId="28907A4A" w14:textId="163C1A8E" w:rsidR="00470DC2" w:rsidRPr="005B1552" w:rsidRDefault="00470DC2" w:rsidP="00470DC2">
      <w:pPr>
        <w:jc w:val="both"/>
        <w:rPr>
          <w:b/>
          <w:bCs/>
        </w:rPr>
      </w:pPr>
      <w:r w:rsidRPr="005B1552">
        <w:rPr>
          <w:b/>
          <w:bCs/>
        </w:rPr>
        <w:t>-</w:t>
      </w:r>
      <w:r w:rsidRPr="005B1552">
        <w:rPr>
          <w:b/>
          <w:bCs/>
        </w:rPr>
        <w:t xml:space="preserve"> Specjalistycznego Ośrodka Wsparcia dla Ofiar Przemocy w Pile</w:t>
      </w:r>
    </w:p>
    <w:p w14:paraId="49B0249A" w14:textId="3B6517FC" w:rsidR="00470DC2" w:rsidRPr="005B1552" w:rsidRDefault="00470DC2" w:rsidP="00470DC2">
      <w:pPr>
        <w:jc w:val="both"/>
        <w:rPr>
          <w:b/>
          <w:bCs/>
        </w:rPr>
      </w:pPr>
      <w:r w:rsidRPr="005B1552">
        <w:rPr>
          <w:b/>
          <w:bCs/>
        </w:rPr>
        <w:t>-</w:t>
      </w:r>
      <w:r w:rsidRPr="005B1552">
        <w:rPr>
          <w:b/>
          <w:bCs/>
        </w:rPr>
        <w:t xml:space="preserve"> Caritas Diecezji Koszalińsko – Kołobrzeskiej w Koszalinie prowadzącego Środowiskowy Dom Pomocy z siedzibą w Pile</w:t>
      </w:r>
    </w:p>
    <w:p w14:paraId="0578F8DF" w14:textId="6E68B126" w:rsidR="00470DC2" w:rsidRPr="005B1552" w:rsidRDefault="00470DC2" w:rsidP="00470DC2">
      <w:pPr>
        <w:jc w:val="both"/>
        <w:rPr>
          <w:b/>
          <w:bCs/>
        </w:rPr>
      </w:pPr>
      <w:r w:rsidRPr="005B1552">
        <w:rPr>
          <w:b/>
          <w:bCs/>
        </w:rPr>
        <w:t>-</w:t>
      </w:r>
      <w:r w:rsidRPr="005B1552">
        <w:rPr>
          <w:b/>
          <w:bCs/>
        </w:rPr>
        <w:t xml:space="preserve"> Placówki Opiekuńczo - Wychowawczej w Osieku n/Notecią</w:t>
      </w:r>
    </w:p>
    <w:p w14:paraId="0CF03D16" w14:textId="77777777" w:rsidR="00470DC2" w:rsidRDefault="00470DC2" w:rsidP="00470DC2">
      <w:pPr>
        <w:jc w:val="both"/>
      </w:pPr>
    </w:p>
    <w:p w14:paraId="76730307" w14:textId="40E48452" w:rsidR="0001386D" w:rsidRDefault="00470DC2" w:rsidP="00470DC2">
      <w:pPr>
        <w:jc w:val="both"/>
      </w:pPr>
      <w:r>
        <w:t>w ramach Projektu „STOP COVID-19. Bezpieczne systemy społeczne w Wielkopolsce”, współfinansowanego przez Unię Europejską w ramach Europejskiego Funduszu Społecznego, Poddziałanie 7.2.2 Usługi społeczne i zdrowotne – projekty konkursowe oraz pozakonkursowe w zakresie epidemii COVID-19 w ramach Wielkopolskiego Regionalnego Programu Operacyjnego na lata 2014-2020</w:t>
      </w:r>
      <w:r>
        <w:t>.</w:t>
      </w:r>
    </w:p>
    <w:p w14:paraId="19B505B9" w14:textId="50A94C11" w:rsidR="00470DC2" w:rsidRDefault="00470DC2" w:rsidP="00470DC2">
      <w:pPr>
        <w:jc w:val="both"/>
      </w:pPr>
    </w:p>
    <w:p w14:paraId="09D81B6B" w14:textId="1DBE1CE2" w:rsidR="00470DC2" w:rsidRPr="005B1552" w:rsidRDefault="00470DC2" w:rsidP="00470DC2">
      <w:pPr>
        <w:jc w:val="both"/>
        <w:rPr>
          <w:b/>
          <w:bCs/>
        </w:rPr>
      </w:pPr>
      <w:r w:rsidRPr="005B1552">
        <w:rPr>
          <w:b/>
          <w:bCs/>
        </w:rPr>
        <w:t>W ramach projektu wymienione powyżej placówki otrzymają wsparcie w postaci:</w:t>
      </w:r>
    </w:p>
    <w:p w14:paraId="5C622A6D" w14:textId="37062667" w:rsidR="00470DC2" w:rsidRPr="00470DC2" w:rsidRDefault="00470DC2" w:rsidP="00470DC2">
      <w:pPr>
        <w:jc w:val="both"/>
      </w:pPr>
      <w:r w:rsidRPr="00470DC2">
        <w:rPr>
          <w:rFonts w:cs="Calibri"/>
          <w:b/>
          <w:bCs/>
          <w:color w:val="000000"/>
          <w:lang w:eastAsia="pl-PL"/>
        </w:rPr>
        <w:t xml:space="preserve">- </w:t>
      </w:r>
      <w:r w:rsidRPr="00470DC2">
        <w:rPr>
          <w:rFonts w:cs="Calibri"/>
          <w:b/>
          <w:bCs/>
          <w:color w:val="000000"/>
          <w:lang w:eastAsia="pl-PL"/>
        </w:rPr>
        <w:t>doposażeni</w:t>
      </w:r>
      <w:r w:rsidRPr="00470DC2">
        <w:rPr>
          <w:rFonts w:cs="Calibri"/>
          <w:b/>
          <w:bCs/>
          <w:color w:val="000000"/>
          <w:lang w:eastAsia="pl-PL"/>
        </w:rPr>
        <w:t>a</w:t>
      </w:r>
      <w:r w:rsidRPr="00470DC2">
        <w:rPr>
          <w:rFonts w:cs="Calibri"/>
          <w:b/>
          <w:bCs/>
          <w:color w:val="000000"/>
          <w:lang w:eastAsia="pl-PL"/>
        </w:rPr>
        <w:t xml:space="preserve"> stanowisk pracy w środki ochrony indywidualnej i sprzęt niezbędny do walki z epidemią COVID-19,</w:t>
      </w:r>
      <w:r w:rsidRPr="00470DC2">
        <w:rPr>
          <w:rFonts w:cs="Calibri"/>
          <w:b/>
          <w:bCs/>
          <w:color w:val="000000"/>
          <w:lang w:eastAsia="pl-PL"/>
        </w:rPr>
        <w:t xml:space="preserve"> m. in</w:t>
      </w:r>
      <w:r>
        <w:rPr>
          <w:rFonts w:cs="Calibri"/>
          <w:color w:val="000000"/>
          <w:lang w:eastAsia="pl-PL"/>
        </w:rPr>
        <w:t xml:space="preserve"> </w:t>
      </w:r>
      <w:r w:rsidRPr="00470DC2">
        <w:rPr>
          <w:rFonts w:cs="Calibri"/>
          <w:color w:val="000000"/>
          <w:lang w:eastAsia="pl-PL"/>
        </w:rPr>
        <w:t xml:space="preserve">maseczki, przyłbice, rękawiczki, kombinezony i płyny dezynfekcyjne dla pracowników, a także dodatkowe wyposażenie dla placówek: </w:t>
      </w:r>
      <w:r w:rsidRPr="00444B87">
        <w:t xml:space="preserve">termometry bezdotykowe, dozowniki do płynów i żeli do dezynfekcji, dezynfekatory automatyczne, </w:t>
      </w:r>
      <w:r w:rsidR="005B1552">
        <w:t xml:space="preserve">maty dezynfekcyjne, </w:t>
      </w:r>
      <w:r w:rsidR="005B1552" w:rsidRPr="00444B87">
        <w:rPr>
          <w:sz w:val="20"/>
          <w:szCs w:val="20"/>
        </w:rPr>
        <w:t>ozonatory, wózki do sprzątania</w:t>
      </w:r>
      <w:r w:rsidR="005B1552">
        <w:t xml:space="preserve">, </w:t>
      </w:r>
      <w:r w:rsidRPr="00444B87">
        <w:t xml:space="preserve">kosze na odpady, utworzenie bezpiecznych stanowisk do obsługi bezpośredniej zabudowa pleksi/szyba ochronna. </w:t>
      </w:r>
    </w:p>
    <w:p w14:paraId="3D028E0F" w14:textId="0D761D1A" w:rsidR="00470DC2" w:rsidRPr="005B1552" w:rsidRDefault="00470DC2" w:rsidP="00470DC2">
      <w:pPr>
        <w:jc w:val="both"/>
        <w:rPr>
          <w:rFonts w:cs="Calibri"/>
          <w:b/>
          <w:bCs/>
          <w:color w:val="000000"/>
          <w:lang w:eastAsia="pl-PL"/>
        </w:rPr>
      </w:pPr>
      <w:r w:rsidRPr="005B1552">
        <w:rPr>
          <w:rFonts w:cs="Calibri"/>
          <w:b/>
          <w:bCs/>
          <w:color w:val="000000"/>
          <w:lang w:eastAsia="pl-PL"/>
        </w:rPr>
        <w:t>- dopłat</w:t>
      </w:r>
      <w:r w:rsidRPr="005B1552">
        <w:rPr>
          <w:rFonts w:cs="Calibri"/>
          <w:b/>
          <w:bCs/>
          <w:color w:val="000000"/>
          <w:lang w:eastAsia="pl-PL"/>
        </w:rPr>
        <w:t xml:space="preserve"> do wynagrodzeń dla pracowników za pracę w warunkach i okresie o podwyższonym ryzyku zagrożenia COVID-19</w:t>
      </w:r>
      <w:r w:rsidRPr="005B1552">
        <w:rPr>
          <w:rFonts w:cs="Calibri"/>
          <w:b/>
          <w:bCs/>
          <w:color w:val="000000"/>
          <w:lang w:eastAsia="pl-PL"/>
        </w:rPr>
        <w:t>.</w:t>
      </w:r>
    </w:p>
    <w:p w14:paraId="4D5ABE83" w14:textId="285FC170" w:rsidR="00470DC2" w:rsidRDefault="00470DC2" w:rsidP="00470DC2">
      <w:pPr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W ramach projektu sfinansowane zostanie także </w:t>
      </w:r>
      <w:r w:rsidRPr="005B1552">
        <w:rPr>
          <w:rFonts w:cs="Calibri"/>
          <w:b/>
          <w:bCs/>
          <w:color w:val="000000"/>
          <w:lang w:eastAsia="pl-PL"/>
        </w:rPr>
        <w:t>zakup testów na obecność COVID-19</w:t>
      </w:r>
      <w:r w:rsidRPr="005B1552">
        <w:rPr>
          <w:rFonts w:cs="Calibri"/>
          <w:b/>
          <w:bCs/>
          <w:color w:val="000000"/>
          <w:lang w:eastAsia="pl-PL"/>
        </w:rPr>
        <w:t xml:space="preserve"> </w:t>
      </w:r>
      <w:r w:rsidRPr="005B1552">
        <w:rPr>
          <w:rFonts w:cs="Calibri"/>
          <w:b/>
          <w:bCs/>
          <w:color w:val="000000"/>
          <w:lang w:eastAsia="pl-PL"/>
        </w:rPr>
        <w:t xml:space="preserve">wraz z usługą </w:t>
      </w:r>
      <w:r w:rsidRPr="005B1552">
        <w:rPr>
          <w:rFonts w:cs="Calibri"/>
          <w:b/>
          <w:bCs/>
          <w:color w:val="000000"/>
          <w:lang w:eastAsia="pl-PL"/>
        </w:rPr>
        <w:t xml:space="preserve">ich </w:t>
      </w:r>
      <w:r w:rsidRPr="005B1552">
        <w:rPr>
          <w:rFonts w:cs="Calibri"/>
          <w:b/>
          <w:bCs/>
          <w:color w:val="000000"/>
          <w:lang w:eastAsia="pl-PL"/>
        </w:rPr>
        <w:t>wykonania i ich weryfikacją epidemiczną</w:t>
      </w:r>
      <w:r>
        <w:rPr>
          <w:rFonts w:cs="Calibri"/>
          <w:color w:val="000000"/>
          <w:lang w:eastAsia="pl-PL"/>
        </w:rPr>
        <w:t>. Testy zostaną przeprowadzone wśród pracowników instytucji objętych projektem.</w:t>
      </w:r>
    </w:p>
    <w:p w14:paraId="0747176F" w14:textId="77777777" w:rsidR="00470DC2" w:rsidRPr="00A60A53" w:rsidRDefault="00470DC2" w:rsidP="00470DC2">
      <w:pPr>
        <w:jc w:val="both"/>
        <w:rPr>
          <w:rFonts w:cs="Calibri"/>
          <w:color w:val="000000"/>
          <w:lang w:eastAsia="pl-PL"/>
        </w:rPr>
      </w:pPr>
    </w:p>
    <w:p w14:paraId="2166D063" w14:textId="6C22DC68" w:rsidR="00470DC2" w:rsidRDefault="0009586C" w:rsidP="00470DC2">
      <w:pPr>
        <w:jc w:val="both"/>
      </w:pPr>
      <w:r>
        <w:t>Zgodnie z umową projekt może być realizowany w okresie od 01.06.2020 do 31.11.2020, jednakże planowane jest jego wydłużenie do końca bieżącego roku.</w:t>
      </w:r>
    </w:p>
    <w:sectPr w:rsidR="0047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C2"/>
    <w:rsid w:val="0001386D"/>
    <w:rsid w:val="0009586C"/>
    <w:rsid w:val="00470DC2"/>
    <w:rsid w:val="005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C9C3"/>
  <w15:chartTrackingRefBased/>
  <w15:docId w15:val="{8B79FB2E-606E-4784-B607-8DAEA108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Ligenza</dc:creator>
  <cp:keywords/>
  <dc:description/>
  <cp:lastModifiedBy>Anna Ligenza</cp:lastModifiedBy>
  <cp:revision>2</cp:revision>
  <dcterms:created xsi:type="dcterms:W3CDTF">2020-11-24T14:00:00Z</dcterms:created>
  <dcterms:modified xsi:type="dcterms:W3CDTF">2020-11-24T14:19:00Z</dcterms:modified>
</cp:coreProperties>
</file>